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311137def54019535316f1069c47e3686d6ba8"/>
    <w:p>
      <w:pPr>
        <w:pStyle w:val="Heading1"/>
        <w:keepNext/>
      </w:pPr>
      <w:r>
        <w:rPr>
          <w:rFonts w:ascii="Times New Roman" w:hAnsi="Times New Roman" w:eastAsia="Times New Roman"/>
        </w:rPr>
        <w:t xml:space="preserve">44. Исковое заявление о расторжении договора купли-продажи недвижимости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Покупатель - Смирнов Дмитрий Олегович; продавец доли - Кузнецов Павел Игоревич; сособственник - Кузнецова Елена Павловна.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1/2 доли в праве собственности на квартиру площадью 72,8 кв. м по адресу: г. Москва, ул. Академика Янгеля, д. 12, кв. 83, кадастровый номер 77:05:0008004:6231.</w:t>
      </w:r>
    </w:p>
    <w:p>
      <w:pPr>
        <w:pStyle w:val="BodyText"/>
      </w:pPr>
      <w:r>
        <w:rPr>
          <w:rFonts w:ascii="Times New Roman" w:hAnsi="Times New Roman" w:eastAsia="Times New Roman"/>
        </w:rPr>
        <w:t xml:space="preserve">15.02.2026 стороны подписали предварительный договор с ценой 8 400 000 руб. и передали 500 000 руб., назвав платеж задатком. Основной договор должен был быть заключен до 30.04.2026. Продавец не представил доказательства надлежащего извещения сособственника и 20.04.2026 сообщил, что намерен продать долю иному лицу за 8 900 000 руб. Покупатель письменно подтвердил готовность к сделке и наличие денежных средств.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112c62a0ceb6e2c0c3cd6b68b61195da8bc55cf"/>
    <w:p>
      <w:pPr>
        <w:pStyle w:val="Heading2"/>
        <w:keepNext/>
      </w:pPr>
      <w:r>
        <w:rPr>
          <w:rFonts w:ascii="Times New Roman" w:hAnsi="Times New Roman" w:eastAsia="Times New Roman"/>
        </w:rPr>
        <w:t xml:space="preserve">ИСКОВОЕ ЗАЯВЛЕНИЕ О РАСТОРЖЕНИИ ДОГОВОРА КУПЛИ-ПРОДАЖИ НЕДВИЖИМОСТИ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15.02.2026 стороны подписали предварительный договор с ценой 8 400 000 руб. и передали 500 000 руб., назвав платеж задатком. Основной договор должен был быть заключен до 30.04.2026. Продавец не представил доказательства надлежащего извещения сособственника и 20.04.2026 сообщил, что намерен продать долю иному лицу за 8 900 000 руб. Покупатель письменно подтвердил готовность к сделке и наличие денежных средств.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158-165, 309, 310, 431.2, 450, 450.1 и 453 ГК РФ.</w:t>
      </w:r>
    </w:p>
    <w:p>
      <w:pPr>
        <w:pStyle w:val="Compact"/>
        <w:numPr>
          <w:ilvl w:val="0"/>
          <w:numId w:val="1001"/>
        </w:numPr>
      </w:pPr>
      <w:r>
        <w:rPr>
          <w:rFonts w:ascii="Times New Roman" w:hAnsi="Times New Roman" w:eastAsia="Times New Roman"/>
        </w:rPr>
        <w:t xml:space="preserve">статьи 549-558 ГК РФ о продаже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Расторгнуть договор от [дата] № [номер] в связи с существенным нарушением обязательств ответчиком.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проект основного или предварительного договора.</w:t>
      </w:r>
    </w:p>
    <w:p>
      <w:pPr>
        <w:pStyle w:val="Compact"/>
        <w:numPr>
          <w:ilvl w:val="0"/>
          <w:numId w:val="1003"/>
        </w:numPr>
      </w:pPr>
      <w:r>
        <w:rPr>
          <w:rFonts w:ascii="Times New Roman" w:hAnsi="Times New Roman" w:eastAsia="Times New Roman"/>
        </w:rPr>
        <w:t xml:space="preserve">документы об оплате аванса или задатка.</w:t>
      </w:r>
    </w:p>
    <w:p>
      <w:pPr>
        <w:pStyle w:val="Compact"/>
        <w:numPr>
          <w:ilvl w:val="0"/>
          <w:numId w:val="1003"/>
        </w:numPr>
      </w:pPr>
      <w:r>
        <w:rPr>
          <w:rFonts w:ascii="Times New Roman" w:hAnsi="Times New Roman" w:eastAsia="Times New Roman"/>
        </w:rPr>
        <w:t xml:space="preserve">нотариальные согласия и уведомления сособственников, если применимо.</w:t>
      </w:r>
    </w:p>
    <w:p>
      <w:pPr>
        <w:pStyle w:val="Compact"/>
        <w:numPr>
          <w:ilvl w:val="0"/>
          <w:numId w:val="1003"/>
        </w:numPr>
      </w:pPr>
      <w:r>
        <w:rPr>
          <w:rFonts w:ascii="Times New Roman" w:hAnsi="Times New Roman" w:eastAsia="Times New Roman"/>
        </w:rPr>
        <w:t xml:space="preserve">акт осмотра и перечень имущества, передаваемого с объектом.</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2026-07-18T09:18:37Z</dcterms:created>
  <dcterms:modified xsi:type="dcterms:W3CDTF">2026-07-18T09:18:37Z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