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123f3eae812d91e0aa9015003e09ae706bed634"/>
    <w:p>
      <w:pPr>
        <w:pStyle w:val="Heading1"/>
        <w:keepNext/>
      </w:pPr>
      <w:r>
        <w:rPr>
          <w:rFonts w:ascii="Times New Roman" w:hAnsi="Times New Roman" w:eastAsia="Times New Roman"/>
        </w:rPr>
        <w:t xml:space="preserve">42. Исковое заявление о переводе прав и обязанностей покупателя доли</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Покупатель - Смирнов Дмитрий Олегович; продавец доли - Кузнецов Павел Игоревич; сособственник - Кузнецова Елена Павловна.</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1/2 доли в праве собственности на квартиру, кадастровый номер 77:05:0008004:6231.</w:t>
      </w:r>
    </w:p>
    <w:p>
      <w:pPr>
        <w:pStyle w:val="BodyText"/>
      </w:pPr>
      <w:r>
        <w:rPr>
          <w:rFonts w:ascii="Times New Roman" w:hAnsi="Times New Roman" w:eastAsia="Times New Roman"/>
        </w:rPr>
        <w:t xml:space="preserve">Сособственнику предлагается приобрести долю за 8 400 000 руб. на тех же условиях, что и третьему лицу. Уведомление содержит цену, порядок расчета, срок и место сделки. Доказательства доставки сохраняются для нотариуса и возможного судебного спора.</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[наименование районного суда]</w:t>
      </w:r>
    </w:p>
    <w:p>
      <w:pPr>
        <w:pStyle w:val="BodyText"/>
      </w:pPr>
      <w:r>
        <w:rPr>
          <w:rFonts w:ascii="Times New Roman" w:hAnsi="Times New Roman" w:eastAsia="Times New Roman"/>
        </w:rPr>
        <w:t xml:space="preserve">Истец / административный истец: [ФИО, дата и место рождения, адрес, идентификатор, телефон, e-mail]</w:t>
      </w:r>
      <w:r>
        <w:rPr>
          <w:rFonts w:ascii="Times New Roman" w:hAnsi="Times New Roman" w:eastAsia="Times New Roman"/>
        </w:rPr>
        <w:t xml:space="preserve"> </w:t>
      </w:r>
      <w:r>
        <w:rPr>
          <w:rFonts w:ascii="Times New Roman" w:hAnsi="Times New Roman" w:eastAsia="Times New Roman"/>
        </w:rPr>
        <w:t xml:space="preserve">Ответчик / административный ответчик: [ФИО или наименование, адрес, известные идентификаторы]</w:t>
      </w:r>
      <w:r>
        <w:rPr>
          <w:rFonts w:ascii="Times New Roman" w:hAnsi="Times New Roman" w:eastAsia="Times New Roman"/>
        </w:rPr>
        <w:t xml:space="preserve"> </w:t>
      </w:r>
      <w:r>
        <w:rPr>
          <w:rFonts w:ascii="Times New Roman" w:hAnsi="Times New Roman" w:eastAsia="Times New Roman"/>
        </w:rPr>
        <w:t xml:space="preserve">Третьи лица: [Управление Росреестра, орган местного самоуправления, иные лица]</w:t>
      </w:r>
      <w:r>
        <w:rPr>
          <w:rFonts w:ascii="Times New Roman" w:hAnsi="Times New Roman" w:eastAsia="Times New Roman"/>
        </w:rPr>
        <w:t xml:space="preserve"> </w:t>
      </w:r>
      <w:r>
        <w:rPr>
          <w:rFonts w:ascii="Times New Roman" w:hAnsi="Times New Roman" w:eastAsia="Times New Roman"/>
        </w:rPr>
        <w:t xml:space="preserve">Цена иска: [сумма, если требование подлежит оценке]</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p>
    <w:bookmarkEnd w:id="22"/>
    <w:bookmarkStart w:id="27" w:name="Xab57ac0bea556209dd2245f54cf4cde151a0569"/>
    <w:p>
      <w:pPr>
        <w:pStyle w:val="Heading2"/>
        <w:keepNext/>
      </w:pPr>
      <w:r>
        <w:rPr>
          <w:rFonts w:ascii="Times New Roman" w:hAnsi="Times New Roman" w:eastAsia="Times New Roman"/>
        </w:rPr>
        <w:t xml:space="preserve">ИСКОВОЕ ЗАЯВЛЕНИЕ О ПЕРЕВОДЕ ПРАВ И ОБЯЗАННОСТЕЙ ПОКУПАТЕЛЯ ДОЛИ</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Сособственнику предлагается приобрести долю за 8 400 000 руб. на тех же условиях, что и третьему лицу. Уведомление содержит цену, порядок расчета, срок и место сделки. Доказательства доставки сохраняются для нотариуса и возможного судебного спора.</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статьи 158-165, 309, 310, 431.2, 450, 450.1 и 453 ГК РФ.</w:t>
      </w:r>
    </w:p>
    <w:p>
      <w:pPr>
        <w:pStyle w:val="Compact"/>
        <w:numPr>
          <w:ilvl w:val="0"/>
          <w:numId w:val="1001"/>
        </w:numPr>
      </w:pPr>
      <w:r>
        <w:rPr>
          <w:rFonts w:ascii="Times New Roman" w:hAnsi="Times New Roman" w:eastAsia="Times New Roman"/>
        </w:rPr>
        <w:t xml:space="preserve">статьи 549-558 ГК РФ о продаже недвижимости.</w:t>
      </w:r>
    </w:p>
    <w:p>
      <w:pPr>
        <w:pStyle w:val="Compact"/>
        <w:numPr>
          <w:ilvl w:val="0"/>
          <w:numId w:val="1001"/>
        </w:numPr>
      </w:pPr>
      <w:r>
        <w:rPr>
          <w:rFonts w:ascii="Times New Roman" w:hAnsi="Times New Roman" w:eastAsia="Times New Roman"/>
        </w:rPr>
        <w:t xml:space="preserve">Федеральный закон № 218-ФЗ.</w:t>
      </w:r>
    </w:p>
    <w:p>
      <w:pPr>
        <w:pStyle w:val="Compact"/>
        <w:numPr>
          <w:ilvl w:val="0"/>
          <w:numId w:val="1001"/>
        </w:numPr>
      </w:pPr>
      <w:r>
        <w:rPr>
          <w:rFonts w:ascii="Times New Roman" w:hAnsi="Times New Roman" w:eastAsia="Times New Roman"/>
        </w:rPr>
        <w:t xml:space="preserve">статья 250 ГК РФ.</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Перевести на истца права и обязанности покупателя по договору отчуждения доли от [дата] № [номер] на условиях цены и расчета, указанных в договоре.</w:t>
      </w:r>
    </w:p>
    <w:p>
      <w:pPr>
        <w:pStyle w:val="Compact"/>
        <w:numPr>
          <w:ilvl w:val="0"/>
          <w:numId w:val="1002"/>
        </w:numPr>
      </w:pPr>
      <w:r>
        <w:rPr>
          <w:rFonts w:ascii="Times New Roman" w:hAnsi="Times New Roman" w:eastAsia="Times New Roman"/>
        </w:rPr>
        <w:t xml:space="preserve">Признать внесение истцом на депозит суда цены приобретения надлежащим обеспечением исполнения обязанности покупателя.</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проект основного или предварительного договора.</w:t>
      </w:r>
    </w:p>
    <w:p>
      <w:pPr>
        <w:pStyle w:val="Compact"/>
        <w:numPr>
          <w:ilvl w:val="0"/>
          <w:numId w:val="1003"/>
        </w:numPr>
      </w:pPr>
      <w:r>
        <w:rPr>
          <w:rFonts w:ascii="Times New Roman" w:hAnsi="Times New Roman" w:eastAsia="Times New Roman"/>
        </w:rPr>
        <w:t xml:space="preserve">документы об оплате аванса или задатка.</w:t>
      </w:r>
    </w:p>
    <w:p>
      <w:pPr>
        <w:pStyle w:val="Compact"/>
        <w:numPr>
          <w:ilvl w:val="0"/>
          <w:numId w:val="1003"/>
        </w:numPr>
      </w:pPr>
      <w:r>
        <w:rPr>
          <w:rFonts w:ascii="Times New Roman" w:hAnsi="Times New Roman" w:eastAsia="Times New Roman"/>
        </w:rPr>
        <w:t xml:space="preserve">нотариальные согласия и уведомления сособственников, если применимо.</w:t>
      </w:r>
    </w:p>
    <w:p>
      <w:pPr>
        <w:pStyle w:val="Compact"/>
        <w:numPr>
          <w:ilvl w:val="0"/>
          <w:numId w:val="1003"/>
        </w:numPr>
      </w:pPr>
      <w:r>
        <w:rPr>
          <w:rFonts w:ascii="Times New Roman" w:hAnsi="Times New Roman" w:eastAsia="Times New Roman"/>
        </w:rPr>
        <w:t xml:space="preserve">акт осмотра и перечень имущества, передаваемого с объектом.</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2026-07-18T09:18:37Z</dcterms:created>
  <dcterms:modified xsi:type="dcterms:W3CDTF">2026-07-18T09:18:37Z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