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ИСТРЕБОВАНИИ МАТЕРИАЛОВ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Истребовать у налогового органа полный комплект материалов проверки и досудебного обжалования по описи.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представить электронные приложения, протоколы и документы, на которые имеются ссылки.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Отложить рассмотрение до предоставления материалов — при необходимости.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материалов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