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ОТКАЗ В ВОЗВРАТЕ ПОЛОЖИТЕЛЬНОГО САЛЬДО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Когда законом установлена обязательная форма, данный образец используется как правовое сопровождение: одновременно подаётся актуальная форма и электронный формат, действующие на дату обращения.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 возврате положительного сальдо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