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Арбитражный суд города Москвы</w:t>
              <w:br/>
              <w:t>115225, г. Москва, ул. Большая Тульская, д. 17</w:t>
              <w:br/>
              <w:br/>
              <w:t>Дело № А40-[номер]/20___</w:t>
              <w:br/>
              <w:t>Цена заявления / иска: [при наличии]</w:t>
              <w:br/>
              <w:t>Госпошлина: [сумма / льгота]</w:t>
              <w:br/>
              <w:br/>
              <w:t>Заявитель: [наименование организации / Ф.И.О. ИП, ИНН, ОГРН/ОГРНИП, адрес, телефон, e-mail]</w:t>
              <w:br/>
              <w:t>Заинтересованное лицо: [наименование налогового органа, адрес]</w:t>
              <w:br/>
              <w:t>Решение / требование: [номер, дата]</w:t>
              <w:br/>
              <w:t>Налоговый период: [период]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ЗАЯВЛЕНИЕ О ПРИЗНАНИИ ЗАДОЛЖЕННОСТИ БЕЗНАДЁЖНОЙ КО ВЗЫСКАНИЮ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 данным личного кабинета / справки инспекции на ЕНС отражено отрицательное сальдо [сумма], с которым заявитель не согласен. Расхождение возникло после [подачи уточнённой декларации, зачёта, отмены решения, ошибочного платежа, непроведения уведомления].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Инспекция вынесла решение о взыскании / приостановлении операций № [номер] от [дата]. Мера препятствует выплате заработной платы и исполнению текущих обязательств, хотя основание устранено / задолженность оспаривается / расчёт ошибочен.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прилагает акт сверки, платёжные поручения, декларации и хронологию операций по ЕНС и просит произвести корректировку без зачёта бесспорных текущих платежей в спорную задолженность.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Расчёт спорных показателей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Эпизод / налог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Период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инспекции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налогоплательщика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Доказательства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1]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2]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Хронология операций по ЕНС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47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Дата</w:t>
            </w:r>
          </w:p>
        </w:tc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Операция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Сумма</w:t>
            </w:r>
          </w:p>
        </w:tc>
        <w:tc>
          <w:tcPr>
            <w:tcW w:type="dxa" w:w="215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Отражение инспекции</w:t>
            </w:r>
          </w:p>
        </w:tc>
        <w:tc>
          <w:tcPr>
            <w:tcW w:type="dxa" w:w="215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Корректное отражение</w:t>
            </w:r>
          </w:p>
        </w:tc>
      </w:tr>
      <w:tr>
        <w:trPr>
          <w:cantSplit/>
        </w:trPr>
        <w:tc>
          <w:tcPr>
            <w:tcW w:type="dxa" w:w="147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[дата]</w:t>
            </w:r>
          </w:p>
        </w:tc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[платёж / начисление / зачёт]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[сумма]</w:t>
            </w:r>
          </w:p>
        </w:tc>
        <w:tc>
          <w:tcPr>
            <w:tcW w:type="dxa" w:w="215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[данные]</w:t>
            </w:r>
          </w:p>
        </w:tc>
        <w:tc>
          <w:tcPr>
            <w:tcW w:type="dxa" w:w="215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[данные]</w:t>
            </w:r>
          </w:p>
        </w:tc>
      </w:tr>
      <w:tr>
        <w:trPr>
          <w:cantSplit/>
        </w:trPr>
        <w:tc>
          <w:tcPr>
            <w:tcW w:type="dxa" w:w="147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[дата]</w:t>
            </w:r>
          </w:p>
        </w:tc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[решение / возврат]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[сумма]</w:t>
            </w:r>
          </w:p>
        </w:tc>
        <w:tc>
          <w:tcPr>
            <w:tcW w:type="dxa" w:w="215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[данные]</w:t>
            </w:r>
          </w:p>
        </w:tc>
        <w:tc>
          <w:tcPr>
            <w:tcW w:type="dxa" w:w="215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[данные]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Единый налоговый счёт и совокупная обязанность регулируются статьями 11.3, 45, 46, 47 и иными нормами НК РФ. Отрицательное сальдо должно быть подтверждено корректным учётом деклараций, уведомлений, решений, платежей, зачётов и сроков исполнения.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Приостановление операций по счетам допускается только по предусмотренным статьёй 76 НК РФ основаниям и отменяется после их устранения. Отсрочка и рассрочка предоставляются по статьям 61–64 НК РФ при наличии оснований, отсутствии запретов, обеспечении и реалистичном графике.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удовлетворения заявления необходимо подтвердить следующие обстоятельства: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– история операций по ЕНС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– основание отрицательного сальдо или блокировки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– факт исполнения обязанности / оспаривания долга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– основания и обеспечение отсрочки или рассрочки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Признать оспариваемый акт / действие / бездействие незаконным и недействительным в заявленной части.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Обязать налоговый орган устранить нарушение: исключить доначисления / скорректировать ЕНС / возвратить сумму / совершить действие.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Взыскать с налогового органа судебные расходы.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Справка о сальдо ЕНС и детализация совокупной обязанности.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Платёжные поручения, декларации и уведомления.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Решение о взыскании / блокировке и доказательства устранения основания.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8. График платежей и документы об обеспечении.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признании задолженности безнадёжной ко взысканию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