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ПРЕКРАЩЕНИИ ДЕЛА В СВЯЗИ С ОТСУТСТВИЕМ СРЕДСТВ НА ФИНАНСИРОВАНИЕ ПРОЦЕДУРЫ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о банкротстве [должника] возник вопрос о [предмет документа]. Судебный акт/решение собрания/соглашение датировано [дата].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условия или процессуальное требование направлены на завершение спора, исполнение обязательств и соблюдение равенства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согласован/оспаривается по основаниям [перечень], подтверждаемым приложенными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Имущество для покрытия расходов не выявлено, согласие на финансирование отсутствует. Продолжение дела лишь увеличит непокрытые расходы без перспективы пополнения массы.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57, 150-167 Федерального закона № 127-ФЗ, статьями 141-142, 184-188, 257-291.15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содержать определённые и исполнимые условия и не нарушать права несогласных кредиторов. Судебные акты обжалуются с учётом специальных банкротных сроков и общих правил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не нарушать права несогласных кредиторов и содержать исполнимые условия. Судебные акты в деле о банкротстве обжалуются с учётом специальных сроков и правил, действующих для соответствующей категории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Прекратить производство по делу/заявлению по указанному основанию.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Отменить обеспечительные меры, если необходимость в них отпала.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Разрешить вопрос о распределении судебных расходов и возврате государственной пошлины.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протокол собрания кредиторов и результаты голосования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актуальный реестр требований кредиторов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