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РУКОВОДИТЕЛЯ НА ЗАЯВЛЕНИЕ О ПРИВЛЕЧЕНИИ К СУБСИДИАРНОЙ ОТВЕТСТВЕННОСТИ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привлечении ответчика к субсидиарной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Не применять заявленные презумпции либо признать их опровергнутыми.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Исключить из размера ответственности суммы, не связанные с поведением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бухгалтерская и налоговая отчётность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банковские выписки и документы по ключевым сделкам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фактического контроля и причинной связи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