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069. ЗАЯВЛЕНИЕ О ПЕРЕНОСЕ ЕЖЕГОДНОГО ОТПУСКА.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169-к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по графику отпусков должен использовать ежегодный отпуск с 3 по 16 августа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уведомлен заблаговременно, отпускные подлежат выплате в установленный законом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Перенос или отзыв допускается только при наличии правового основания и надлежащего документального оформления.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сопоставить даты с утвержденным графиком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необходимое согласие работника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издать кадровый приказ и скорректировать учет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допустить непредоставления отпуска два года подряд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сроков уведомления и выплаты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неправомерный отзыв из отпуска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гарантий отдельных категорий работников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неверный расчет отпускных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переносе ежегодного отпуска.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