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067. ГРАФИК ЕЖЕГОДНЫХ ОПЛАЧИВАЕМЫХ ОТПУСКОВ.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ГРАФИК ЕЖЕГОДНЫХ ОПЛАЧИВАЕМЫХ ОТПУСКОВ.</w:t>
        <w:br/>
        <w:t>N 167-к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по графику отпусков должен использовать ежегодный отпуск с 3 по 16 августа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уведомлен заблаговременно, отпускные подлежат выплате в установленный законом срок.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Перенос или отзыв допускается только при наличии правового основания и надлежащего документального оформления.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сопоставить даты с утвержденным графиком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необходимое согласие работника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издать кадровый приказ и скорректировать учет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допустить непредоставления отпуска два года подряд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сроков уведомления и выплаты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неправомерный отзыв из отпуска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гарантий отдельных категорий работников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неверный расчет отпускных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Соколова Елена Викторовна;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ежегодных оплачиваемых отпусков.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