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030. ТРУДОВОЙ ДОГОВОР С РАБОТНИКОМ С НЕНОРМИРОВАННЫМ РАБОЧИМ ДНЕМ.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Трудовые договоры и изменение условий труда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Смирнов Алексей Юрьевич,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Смирнов Алексей Юрьевич, занимающего должность «главный инженер» в подразделении «техническая дирекция».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6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«главный инженер» в подразделении «техническая дирекция».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195 000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72, 72.1, 72.2, 73 и 74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Смирнов Алексей Юрьевич</w:t>
              <w:br/>
              <w:t>паспорт: [данные]</w:t>
              <w:br/>
              <w:t>____________ / Смирнов Алексей Юрьевич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с работником с ненормированным рабочим днем.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