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162. ИСКОВОЕ ЗАЯВЛЕНИЕ О ВЗЫСКАНИИ УБЫТКОВ С РУКОВОДИТЕЛЯ ОРГАНИЗАЦИИ.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Петрова Марина Олеговна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2-4162/2026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УБЫТКОВ С РУКОВОДИТЕЛЯ ОРГАНИЗАЦИИ.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162-ТД/2026 заключен 12 января 2026 года. Работнику установлен оклад 185 000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232, 233, 238, 241, 243, 244, 246, 247 и 248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382 500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убытков с руководителя организации.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