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ПРЕКРАЩЕНИИ ПРОИЗВОДСТВА ПО ДЕЛУ</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прекращении производства по делу»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Имеется вступивший в силу судебный акт по тождественному спору либо сторона ликвидирована при отсутствии правопреемства. Основание подтверждено официальными документами.</w:t>
      </w:r>
    </w:p>
    <w:p>
      <w:pPr>
        <w:keepNext w:val="0"/>
        <w:spacing w:before="0" w:after="80" w:line="276" w:lineRule="auto"/>
        <w:ind w:firstLine="709"/>
        <w:jc w:val="both"/>
      </w:pPr>
      <w:r>
        <w:rPr>
          <w:rFonts w:ascii="Times New Roman" w:hAnsi="Times New Roman" w:eastAsia="Times New Roman"/>
          <w:b w:val="0"/>
          <w:i w:val="0"/>
          <w:sz w:val="24"/>
        </w:rPr>
        <w:t>Просьба касается конкретного требования и содержит позицию по расходам и обеспечительным мерам.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150 АПК РФ либо статья 220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Прекратить производство по делу полностью / в части требования о [предмет].</w:t>
      </w:r>
    </w:p>
    <w:p>
      <w:pPr>
        <w:spacing w:after="60" w:line="276" w:lineRule="auto"/>
        <w:ind w:left="454" w:hanging="454"/>
        <w:jc w:val="both"/>
      </w:pPr>
      <w:r>
        <w:rPr>
          <w:rFonts w:ascii="Times New Roman" w:hAnsi="Times New Roman" w:eastAsia="Times New Roman"/>
          <w:b w:val="0"/>
          <w:i w:val="0"/>
          <w:sz w:val="24"/>
        </w:rPr>
        <w:t>2. Отменить обеспечительные меры в соответствующей части.</w:t>
      </w:r>
    </w:p>
    <w:p>
      <w:pPr>
        <w:spacing w:after="60" w:line="276" w:lineRule="auto"/>
        <w:ind w:left="454" w:hanging="454"/>
        <w:jc w:val="both"/>
      </w:pPr>
      <w:r>
        <w:rPr>
          <w:rFonts w:ascii="Times New Roman" w:hAnsi="Times New Roman" w:eastAsia="Times New Roman"/>
          <w:b w:val="0"/>
          <w:i w:val="0"/>
          <w:sz w:val="24"/>
        </w:rPr>
        <w:t>3. Разрешить вопрос о пошлине и судебных расходах.</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процессуальное основание.</w:t>
      </w:r>
    </w:p>
    <w:p>
      <w:pPr>
        <w:spacing w:after="60" w:line="276" w:lineRule="auto"/>
        <w:ind w:left="454" w:hanging="454"/>
        <w:jc w:val="both"/>
      </w:pPr>
      <w:r>
        <w:rPr>
          <w:rFonts w:ascii="Times New Roman" w:hAnsi="Times New Roman" w:eastAsia="Times New Roman"/>
          <w:b w:val="0"/>
          <w:i w:val="0"/>
          <w:sz w:val="24"/>
        </w:rPr>
        <w:t>2. Копии судебных актов / сведений о связанных делах — когда применимо.</w:t>
      </w:r>
    </w:p>
    <w:p>
      <w:pPr>
        <w:spacing w:after="60" w:line="276" w:lineRule="auto"/>
        <w:ind w:left="454" w:hanging="454"/>
        <w:jc w:val="both"/>
      </w:pPr>
      <w:r>
        <w:rPr>
          <w:rFonts w:ascii="Times New Roman" w:hAnsi="Times New Roman" w:eastAsia="Times New Roman"/>
          <w:b w:val="0"/>
          <w:i w:val="0"/>
          <w:sz w:val="24"/>
        </w:rPr>
        <w:t>3. Контактные и регистрационные сведения привлекаемого лица — когда применимо.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прекращении производства по делу</dc:title>
  <dc:subject>Подробный образец № 98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