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ПРОВЕДЕНИИ ЗАКРЫТОГО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проведении закрытого судебного заседания»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Материалы содержат сведения, составляющие коммерческую тайну: технологическую документацию, цены и клиентскую базу. Режим тайны введен локальными актами и договорами о конфиденциальности.</w:t>
      </w:r>
    </w:p>
    <w:p>
      <w:pPr>
        <w:keepNext w:val="0"/>
        <w:spacing w:before="0" w:after="80" w:line="276" w:lineRule="auto"/>
        <w:ind w:firstLine="709"/>
        <w:jc w:val="both"/>
      </w:pPr>
      <w:r>
        <w:rPr>
          <w:rFonts w:ascii="Times New Roman" w:hAnsi="Times New Roman" w:eastAsia="Times New Roman"/>
          <w:b w:val="0"/>
          <w:i w:val="0"/>
          <w:sz w:val="24"/>
        </w:rPr>
        <w:t>Просьба ограничена заседанием или частью материалов, где исследуются защищаемые сведения; принцип гласности ограничивается только в необходимой мере.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11 АПК РФ либо статья 10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Провести закрытое судебное заседание в части исследования [конкретные документы/сведения].</w:t>
      </w:r>
    </w:p>
    <w:p>
      <w:pPr>
        <w:spacing w:after="60" w:line="276" w:lineRule="auto"/>
        <w:ind w:left="454" w:hanging="454"/>
        <w:jc w:val="both"/>
      </w:pPr>
      <w:r>
        <w:rPr>
          <w:rFonts w:ascii="Times New Roman" w:hAnsi="Times New Roman" w:eastAsia="Times New Roman"/>
          <w:b w:val="0"/>
          <w:i w:val="0"/>
          <w:sz w:val="24"/>
        </w:rPr>
        <w:t>2. Ограничить доступ к соответствующим материалам в пределах, необходимых для защиты охраняемой законом тайны.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введении режима коммерческой / иной охраняемой тайны.</w:t>
      </w:r>
    </w:p>
    <w:p>
      <w:pPr>
        <w:spacing w:after="60" w:line="276" w:lineRule="auto"/>
        <w:ind w:left="454" w:hanging="454"/>
        <w:jc w:val="both"/>
      </w:pPr>
      <w:r>
        <w:rPr>
          <w:rFonts w:ascii="Times New Roman" w:hAnsi="Times New Roman" w:eastAsia="Times New Roman"/>
          <w:b w:val="0"/>
          <w:i w:val="0"/>
          <w:sz w:val="24"/>
        </w:rPr>
        <w:t>2. Перечень материалов, содержащих защищаемые сведения.</w:t>
      </w:r>
    </w:p>
    <w:p>
      <w:pPr>
        <w:spacing w:after="60" w:line="276" w:lineRule="auto"/>
        <w:ind w:left="454" w:hanging="454"/>
        <w:jc w:val="both"/>
      </w:pPr>
      <w:r>
        <w:rPr>
          <w:rFonts w:ascii="Times New Roman" w:hAnsi="Times New Roman" w:eastAsia="Times New Roman"/>
          <w:b w:val="0"/>
          <w:i w:val="0"/>
          <w:sz w:val="24"/>
        </w:rPr>
        <w:t>3.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4.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проведении закрытого судебного заседания</dc:title>
  <dc:subject>Подробный образец № 88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