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ПРОДЛЕНИИ ПРОЦЕССУАЛЬНОГО СРОКА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продлении процессуального срока»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Срок установлен судом для представления документов, часть которых находится у третьего лица. Запрос направлен своевременно, но ответ ожидается после установленной даты.</w:t>
      </w:r>
    </w:p>
    <w:p>
      <w:pPr>
        <w:keepNext w:val="0"/>
        <w:spacing w:before="0" w:after="80" w:line="276" w:lineRule="auto"/>
        <w:ind w:firstLine="709"/>
        <w:jc w:val="both"/>
      </w:pPr>
      <w:r>
        <w:rPr>
          <w:rFonts w:ascii="Times New Roman" w:hAnsi="Times New Roman" w:eastAsia="Times New Roman"/>
          <w:b w:val="0"/>
          <w:i w:val="0"/>
          <w:sz w:val="24"/>
        </w:rPr>
        <w:t>Заявитель просит продлить срок до конкретной даты и прилагает доказательства предпринятых действий.</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118 АПК РФ либо статья 111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Продлить установленный судом срок для [действие] до [дата].</w:t>
      </w:r>
    </w:p>
    <w:p>
      <w:pPr>
        <w:spacing w:after="60" w:line="276" w:lineRule="auto"/>
        <w:ind w:left="454" w:hanging="454"/>
        <w:jc w:val="both"/>
      </w:pPr>
      <w:r>
        <w:rPr>
          <w:rFonts w:ascii="Times New Roman" w:hAnsi="Times New Roman" w:eastAsia="Times New Roman"/>
          <w:b w:val="0"/>
          <w:i w:val="0"/>
          <w:sz w:val="24"/>
        </w:rPr>
        <w:t>2. Признать представленные причины уважительными.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о причине пропуска / необходимости продления.</w:t>
      </w:r>
    </w:p>
    <w:p>
      <w:pPr>
        <w:spacing w:after="60" w:line="276" w:lineRule="auto"/>
        <w:ind w:left="454" w:hanging="454"/>
        <w:jc w:val="both"/>
      </w:pPr>
      <w:r>
        <w:rPr>
          <w:rFonts w:ascii="Times New Roman" w:hAnsi="Times New Roman" w:eastAsia="Times New Roman"/>
          <w:b w:val="0"/>
          <w:i w:val="0"/>
          <w:sz w:val="24"/>
        </w:rPr>
        <w:t>2. Одновременно подаваемый процессуальный документ либо доказательства предпринятых действий.</w:t>
      </w:r>
    </w:p>
    <w:p>
      <w:pPr>
        <w:spacing w:after="60" w:line="276" w:lineRule="auto"/>
        <w:ind w:left="454" w:hanging="454"/>
        <w:jc w:val="both"/>
      </w:pPr>
      <w:r>
        <w:rPr>
          <w:rFonts w:ascii="Times New Roman" w:hAnsi="Times New Roman" w:eastAsia="Times New Roman"/>
          <w:b w:val="0"/>
          <w:i w:val="0"/>
          <w:sz w:val="24"/>
        </w:rPr>
        <w:t>3. Расчет процессуального срока.</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продлении процессуального срока</dc:title>
  <dc:subject>Подробный образец № 104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