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В Арбитражный суд города Москвы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115225, г. Москва, ул. Большая Тульская, д. 17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Дело № А40-__________/20___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Обособленный спор № __________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Другая сторона сделки: __________________________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адрес: __________________________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ИНН/ОГРН: __________________________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тел.: __________________; e-mail: __________________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Должник: Иванов Иван Иванович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дата рождения: 01.01.1985; место рождения: г. Москва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адрес: 123456, г. Москва, ул. Примерная, д. 1, кв. 1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ИНН: 000000000000; СНИЛС: 000-000-000 00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тел.: +7 900 000-00-00; e-mail: example@mail.ru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Финансовый управляющий: Петров Петр Петрович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адрес для корреспонденции: __________________________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e-mail: __________________________</w:t>
      </w:r>
    </w:p>
    <w:p>
      <w:pPr>
        <w:keepNext w:val="0"/>
        <w:spacing w:line="259" w:lineRule="auto" w:before="0" w:after="2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40" w:lineRule="auto" w:before="0" w:after="100"/>
        <w:jc w:val="center"/>
      </w:pPr>
      <w:r>
        <w:rPr>
          <w:rFonts w:ascii="Times New Roman" w:hAnsi="Times New Roman" w:eastAsia="Times New Roman"/>
          <w:b/>
          <w:i w:val="0"/>
          <w:sz w:val="24"/>
        </w:rPr>
        <w:t>ХОДАТАЙСТВО О ПРИМЕНЕНИИ СРОКА ИСКОВОЙ ДАВНОСТИ ПО ОСПАРИВАНИЮ СДЕЛКИ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производстве суда находится заявление об оспаривании сделки от «___» _________ 20___ года, поданное «___» _________ 20___ года. Ответчик заявляет о применении исковой давности до принятия судом судебного акта по существу спора.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Согласно пункту 2 статьи 181 Гражданского кодекса Российской Федерации и разъяснениям пункта 32 постановления Пленума Высшего Арбитражного Суда Российской Федерации от 23.12.2010 № 63 требования об оспаривании сделок по статьям 61.2 и 61.3 Закона о банкротстве предъявляются в пределах годичного срока исковой давности. Статьи 61.9 и 213.32 Закона о банкротстве связывают начало срока с моментом, когда финансовый управляющий узнал или должен был узнать о наличии обстоятельств, образующих основание оспаривания.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Первоначально утвержденный финансовый управляющий получил сведения о сделке не позднее «___» _________ 20___ года из __________________________: заявления должника, описи имущества, выписки из ЕГРН / ГИБДД, банковской выписки, ответа государственного органа, отчета предыдущего управляющего или материалов другого спора. В этих документах содержались данные о сторонах, предмете, дате, цене и расчетах, достаточные для проверки сделки.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Течение срока не может искусственно переноситься на дату получения очередного документа, завершения углубленного анализа, проведения оценки, смены финансового управляющего или принятия собранием кредиторов решения об обращении в суд. Для начала исковой давности достаточно осведомленности о фактах, позволяющих разумному управляющему сформулировать требование и принять меры к получению недостающих доказательств.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Последующая замена финансового управляющего не запускает новый срок. Новый управляющий принимает процедуру в том состоянии, в котором она находится, и вправе знакомиться с документами, ранее полученными его предшественником. Иное толкование сделало бы продолжительность исковой давности зависимой от кадровых изменений и нарушило принцип правовой определенности.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Годичный срок истек «___» _________ 20___ года. Заявление поступило в суд после этой даты на ______ дней / месяцев. Уважительные причины пропуска срока законом для профессионального участника банкротной процедуры не установлены и документально не подтверждены.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Истечение срока исковой давности является самостоятельным основанием для отказа в удовлетворении заявления независимо от оценки иных доводов сторон. Настоящее ходатайство заявлено своевременно и подлежит рассмотрению судом при вынесении итогового определения.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keepNext/>
        <w:spacing w:line="259" w:lineRule="auto" w:before="0" w:after="80"/>
        <w:jc w:val="center"/>
      </w:pPr>
      <w:r>
        <w:rPr>
          <w:rFonts w:ascii="Times New Roman" w:hAnsi="Times New Roman" w:eastAsia="Times New Roman"/>
          <w:b/>
          <w:i w:val="0"/>
          <w:sz w:val="24"/>
        </w:rPr>
        <w:t>ПРОШУ СУД: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Применить исковую давность к требованию о признании сделки от «___» _________ 20___ года недействительной.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Отказать в удовлетворении заявления об оспаривании сделки в связи с истечением годичного срока исковой давности.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Приобщить к материалам спора документы, подтверждающие дату, когда первоначально утвержденный финансовый управляющий узнал или должен был узнать о сделке и основаниях ее оспаривания.</w:t>
      </w:r>
    </w:p>
    <w:p>
      <w:pPr>
        <w:keepNext/>
        <w:spacing w:line="259" w:lineRule="auto" w:before="0" w:after="4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Приложения: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Копия определения об утверждении первоначального финансового управляющего.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Заявление должника, опись, отчет или иные документы, содержавшие сведения о сделке.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Выписки из публичных реестров с датой их получения.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Запросы и ответы банков / органов власти, подтверждающие осведомленность управляющего.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Расчет течения и окончания срока исковой давности.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направления ходатайства участникам спора.</w:t>
      </w:r>
    </w:p>
    <w:p>
      <w:pPr>
        <w:keepNext w:val="0"/>
        <w:spacing w:line="259" w:lineRule="auto" w:before="0" w:after="2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5102"/>
        <w:gridCol w:w="3969"/>
      </w:tblGrid>
      <w:tr>
        <w:tc>
          <w:tcPr>
            <w:tcW w:type="dxa" w:w="5128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года</w:t>
            </w:r>
          </w:p>
        </w:tc>
        <w:tc>
          <w:tcPr>
            <w:tcW w:type="dxa" w:w="5128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______________/И.И. Иванов/</w:t>
            </w:r>
          </w:p>
        </w:tc>
      </w:tr>
    </w:tbl>
    <w:p>
      <w:pPr>
        <w:keepNext w:val="0"/>
        <w:spacing w:line="259" w:lineRule="auto" w:before="0" w:after="0"/>
        <w:jc w:val="center"/>
      </w:pPr>
      <w:r>
        <w:rPr>
          <w:rFonts w:ascii="Times New Roman" w:hAnsi="Times New Roman" w:eastAsia="Times New Roman"/>
          <w:b w:val="0"/>
          <w:i/>
          <w:sz w:val="24"/>
        </w:rPr>
        <w:t>Образец требует адаптации к обстоятельствам конкретного дела, выбранным основаниям защиты и представленным доказательствам.</w:t>
      </w:r>
    </w:p>
    <w:sectPr w:rsidR="00FC693F" w:rsidRPr="0006063C" w:rsidSect="00034616">
      <w:footerReference w:type="default" r:id="rId9"/>
      <w:pgSz w:w="12240" w:h="15840"/>
      <w:pgMar w:top="935" w:right="850" w:bottom="822" w:left="1134" w:header="397" w:footer="36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• библиотека процессуальных документов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Библиотека процессуальных документов по банкротству граждан</dc:title>
  <dc:subject/>
  <dc:creator>zotowa.ru</dc:creator>
  <cp:keywords/>
  <dc:description>generated by python-docx</dc:description>
  <cp:lastModifiedBy>zotowa.ru</cp:lastModifiedBy>
  <cp:revision>1</cp:revision>
  <dcterms:created xsi:type="dcterms:W3CDTF">2013-12-23T23:15:00Z</dcterms:created>
  <dcterms:modified xsi:type="dcterms:W3CDTF">2013-12-23T23:15:00Z</dcterms:modified>
  <cp:category/>
</cp:coreProperties>
</file>