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Конкурсный кредитор: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ИНН/ОГРН: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ПРИЗНАНИЯ ПЛАТЕЖЕЙ В ПОЛЬЗУ ОТДЕЛЬНОГО КРЕДИТОРА НЕДЕЙСТВИТЕЛЬНЫМИ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просит признать недействительными платежи должника в пользу кредитора на общую сумму ______ руб., совершенные в период с «___» _________ 20___ года по «___» _________ 20___ года, как сделки с предпочтением по статье 61.3 Закона о банкротстве. Кредитор возражает.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платежей, совершенных после принятия заявления о банкротстве или в течение одного месяца до его принятия, заявитель должен доказать наличие конкретного предпочтения, указанного в пункте 1 статьи 61.3. Для платежей в пределах от одного до шести месяцев дополнительно требуется наличие специальных условий либо осведомленность кредитора о неплатежеспособности или недостаточности имущества должника. Платежи за пределами шестимесячного периода не могут оспариваться по статье 61.3.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Оспариваемые платежи являлись исполнением наступивших обязательств по договору __________________________, производились в сроки и размерах, предусмотренных графиком, и не отличались от предшествующей практики расчетов сторон. Кредитор не получил обеспечение старого долга, досрочное удовлетворение или изменение очередности; обязательство исполнялось обычным способом.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Кредитор не знал и не должен был знать о наличии иных просроченных обязательств должника. Должник продолжал хозяйственную / трудовую деятельность, совершал платежи множеству лиц, публичные сведения о банкротстве отсутствовали, претензии иных кредиторов кредитору не направлялись. Отдельные задержки платежей или просьба о переносе срока не свидетельствовали о стойкой неплатежеспособности.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применимости пункта 2 статьи 61.4 Закона о банкротстве платежи совершены в обычной хозяйственной деятельности и их размер не превышал одного процента стоимости активов должника. Если обязательство возникло из кредитного договора или обязательных платежей, исполнение также соответствует условиям пункта 4 статьи 61.4: кредитору не были известны иные наступившие и неисполненные обязательства, а платежи соответствовали договорному графику.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не представил реестр и расчет, показывающий, какую сумму кредитор получил бы при банкротном распределении на дату каждого платежа. Без такого сопоставления невозможно установить большее удовлетворение по сравнению с очередностью. Объединение нескольких самостоятельных платежей в одну «сделку» также требует доказательства их взаимосвязанности.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случае признания платежей недействительными подлежат применению последствия статьи 61.6 Закона о банкротстве с восстановлением требования кредитора в установленной законом очередности. Однако само последующее банкротство не позволяет взыскивать обратно каждый платеж по реально существовавшему и наступившему обязательству.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признании оспариваемых платежей недействительными.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Признать недоказанными оказание предпочтения и осведомленность кредитора о признаках неплатежеспособности должника.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договор, график платежей, историю расчетов и доказательства обычного характера исполнения.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Истребовать у финансового управляющего расчет предполагаемого удовлетворения требования кредитора в процедуре на дату каждого платежа и сведения о составе просроченных обязательств должника.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Распределить судебные расходы по результатам рассмотрения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Договор и документы, подтверждающие возникновение обязательства.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График платежей и история расчетов сторон за предшествующий период.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Банковские выписки и документы о назначении платежей.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из публичных реестров на даты платежей.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отсутствие осведомленности о долгах перед иными кредиторами.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Расчет отношения суммы платежей к стоимости активов — при применимости.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возражений участникам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