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ХОДАТАЙСТВО ОБ ИСКЛЮЧЕНИИ АВТОМОБИЛЯ, НЕОБХОДИМОГО ДОЛЖНИКУ ДЛЯ ПЕРЕДВИЖЕНИЯ В СВЯЗИ С ИНВАЛИДНОСТЬЮ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Должнику принадлежит автомобиль: марка, модель __________________, VIN __________________, государственный регистрационный знак __________________, год выпуска ______. Автомобиль включен финансовым управляющим в опись имущества и предполагается к реализации.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является лицом с инвалидностью ____ группы, что подтверждается справкой МСЭ и индивидуальной программой реабилитации и абилитации. Вследствие заболевания / нарушения функций организма должник существенно ограничен в самостоятельном передвижении. Автомобиль используется для поездок к медицинским учреждениям, месту работы, реабилитации, приобретения лекарств и решения иных жизненно необходимых задач.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Абзац десятый части 1 статьи 446 ГПК РФ запрещает обращать взыскание на средства транспорта и иное имущество, необходимое гражданину-должнику в связи с его инвалидностью. Пункт 3 статьи 213.25 Закона о банкротстве требует исключить такое имущество из конкурсной массы.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применения иммунитета необходимо подтвердить не только статус инвалидности, но и функциональную необходимость конкретного транспортного средства. Такая связь в настоящем случае подтверждается медицинскими рекомендациями, маршрутом регулярных поездок, удаленностью объектов медицинской и социальной инфраструктуры, ограниченной доступностью общественного транспорта, особенностями посадки и перевозки технических средств реабилитации.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Автомобиль не является предметом роскоши: его рыночная стоимость составляет ориентировочно ______ руб., техническое состояние __________________, специальных избыточных характеристик он не имеет. Замена автомобиля социальным такси или общественным транспортом невозможна / не обеспечивает необходимую частоту и доступность поездок.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Продажа автомобиля создаст реальную угрозу ухудшения здоровья, прекращения лечения и утраты возможности получать доход. Потенциальная выручка не может рассматриваться изолированно от конституционно значимых последствий для должника.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Признать автомобиль __________________, VIN __________________, необходимым должнику в связи с инвалидностью.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Исключить указанный автомобиль из конкурсной массы Иванова Ивана Ивановича.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Обязать финансового управляющего исключить автомобиль из описи и прекратить действия по его оценке, изъятию и реализации.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 вступления определения в законную силу запретить проведение торгов и регистрационные действия в отношении автомобиля.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Паспорт транспортного средства, свидетельство о регистрации и выписка о зарегистрированных правах.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Справка МСЭ и индивидуальная программа реабилитации и абилитации.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Медицинские документы о характере ограничений и необходимости регулярных поездок.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Документы о работе, лечении и реабилитации с указанием адресов и периодичности посещений.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Сведения о доступности общественного транспорта и социального такси.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Фотографии автомобиля и приспособлений для перевозки должника / средств реабилитации.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Сведения о рыночной стоимости автомобиля.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8. Копия описи и переписка с финансовым управляющим.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9. Доказательства направления ходатайства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