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Мировому судье судебного участка № [номер]</w:t>
              <w:br/>
              <w:t>[адрес]</w:t>
              <w:br/>
              <w:br/>
              <w:t>Взыскатель: [Ф.И.О., дата и место рождения, адрес, телефон, e-mail]</w:t>
              <w:br/>
              <w:t>Должник: [Ф.И.О., дата и место рождения, адрес, СНИЛС/ИНН при наличии]</w:t>
              <w:br/>
              <w:t>Ребёнок: [Ф.И.О., дата рождения]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 ВЫДАЧЕ СУДЕБНОГО ПРИКАЗА НА ВЗЫСКАНИЕ АЛИМЕНТОВ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обязаны содержать несовершеннолетних детей. При отсутствии соглашения алименты взыскиваются в долях по статье 81 СК РФ либо в твёрдой денежной сумме по статье 83 СК РФ, если долевой порядок нарушает интересы ребёнка или доход плательщика нерегулярен.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алиментов может изменяться при существенном изменении материального или семейного положения. Дополнительные расходы взыскиваются по статье 86 СК РФ, задолженность и неустойка — по статьям 113 и 115 СК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Судебный приказ допустим, если требование бесспорно, не связано с установлением или оспариванием отцовства и не требует привлечения других заинтересованных лиц. При поступлении возражений приказ отменяется без исследования их обоснованности.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родство и возраст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отсутствие надлежащего содержания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доходы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разумные расходы ребёнка и расчёт заявленной суммы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Выдать судебный приказ о взыскании с должника алиментов на ребёнка [Ф.И.О.] в размере [1/4, 1/3, 1/2] всех видов заработка и иного дохода ежемесячно со дня подачи заявления до совершеннолетия.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сведения о проживании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расчёт ежемесячных расходов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обращений за содержанием и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судебного приказа на взыскание алиментов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