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Получателю: [Ф.И.О., адрес]</w:t>
              <w:br/>
              <w:br/>
              <w:t>Отправитель: [Ф.И.О., адрес, телефон, e-mail]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ТРЕБОВАНИЕ ОБ ИСПОЛНЕНИИ СОГЛАШЕНИЯ О РАЗДЕЛЕ ИМУЩЕСТВА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состоят / состояли в зарегистрированном браке с [дата]. Они намерены определить имущественные последствия брака и его прекращения без неопределённости и последующих споров.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Перечень имущества, прав, долгов, оценка, сроки передачи и компенсации согласованы в приложениях. Стороны раскрыли друг другу существенные сведения и подтверждают добровольность волеизъявления.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Общее имущество может быть разделено нотариальным соглашением как в браке, так и после его расторжения. Соглашение должно однозначно определять объекты, их стоимость, переход прав, компенсации, сроки и распределение связанных расходов.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может быть оспорена по специальным и общим основаниям недействительности. При судебном утверждении мирового соглашения суд проверяет полномочия сторон, определённость условий, исполнимость и отсутствие нарушения прав детей, кредиторов и третьих лиц.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Исполнить соглашение от [дата]: передать [имущество / документы] и выплатить [компенсацию] в срок [срок].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Предупредить о судебном взыскании убытков, процентов и расходов при неисполнении.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сведения о браке / разводе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правоустанавливающие документы на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оценка и расчёт компенсаций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согласия банков, залогодержателей и других лиц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об исполнении соглашения о разделе имущества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