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ИСПОЛНИТЕЛЬНОГО ЛИСТА ПО СЕМЕЙНОМУ СПОРУ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 суда от [дата] по делу № [номер] вступило в законную силу. Для его принудительного исполнения требуется исполнительный лист, который заявителю ранее не выдавался / был утрачен при наличии оснований для выдачи дубликата.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акт предусматривает обязанность [кратко изложить резолютивную часть]. Сведения, необходимые для оформления исполнительного документа, указаны в заявлении.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и содержание исполнительного документа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своевременность предъявления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задолженности и имущество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конкретное бездействие пристава и необходимые исполнительные меры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Выдать исполнительный лист на принудительное исполнение решения от [дата] по делу № [номер].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исполнительного листа по семейному спору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