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ОГРАНИЧЕНИИ РОДИТЕЛЬСКИХ ПРАВ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Ограничить ответчика в родительских правах в отношении ребёнка [Ф.И.О.].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безопасный порядок контактов / передать ребёнка [лицо, орган].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ограничении родительских прав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