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ПРАВИЛА ИЗМЕНЕНИЯ ТАРИФНОГО ПЛАНА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098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«Правила изменения тарифного плана»;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«Правила изменения тарифного плана»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изменения тарифного плана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