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РЕГЛАМЕНТ РЕГИСТРАЦИИ И ОБРАБОТКИ ИНЦИДЕНТОВ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085 | Раздел Поддержка, сопровождение и IT-аутсорсинг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«Регламент регистрации и обработки инцидентов»;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«Регламент регистрации и обработки инцидентов»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регистрации и обработки инцидентов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