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АПЕЛЛЯЦИОННАЯ ЖАЛОБА ПО СПОРУ О ЗАЩИТЕ ИНТЕЛЛЕКТУАЛЬНЫХ ПРАВ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300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суда апелляционной инстанции через суд первой инстанции]</w:t>
            </w:r>
          </w:p>
          <w:p>
            <w:r>
              <w:t>от: [апеллянт]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добиться отмены или изменения судебного акта в апелляционном порядке.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«Апелляционная жалоба по спору о защите интеллектуальных прав»;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Обжалуемый судебный акт</w:t>
      </w:r>
    </w:p>
    <w:p>
      <w:pPr>
        <w:jc w:val="both"/>
      </w:pPr>
      <w:r>
        <w:t>Решением [наименование суда] от [___] по делу № [___] [кратко изложить резолютивную часть]. Полный текст изготовлен [___], жалоба подается в установленный срок / одновременно заявляется ходатайство о восстановлении срока.</w:t>
      </w:r>
    </w:p>
    <w:p>
      <w:pPr>
        <w:pStyle w:val="Heading1"/>
      </w:pPr>
      <w:r>
        <w:t>Краткие обстоятельства дела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Основания для отмены или изменения решения</w:t>
      </w:r>
    </w:p>
    <w:p>
      <w:pPr>
        <w:pStyle w:val="Heading2"/>
      </w:pPr>
      <w:r>
        <w:t>1. Неполное выяснение обстоятельств, имеющих значение для дела</w:t>
      </w:r>
    </w:p>
    <w:p>
      <w:pPr>
        <w:jc w:val="both"/>
      </w:pPr>
      <w:r>
        <w:t>[Изложить конкретный довод со ссылкой на том, лист дела, электронное доказательство, заключение специалиста, договорное условие и норму права. Пояснить влияние ошибки на исход дела.]</w:t>
      </w:r>
    </w:p>
    <w:p>
      <w:pPr>
        <w:pStyle w:val="Heading2"/>
      </w:pPr>
      <w:r>
        <w:t>2. Недоказанность обстоятельств, признанных судом установленными</w:t>
      </w:r>
    </w:p>
    <w:p>
      <w:pPr>
        <w:jc w:val="both"/>
      </w:pPr>
      <w:r>
        <w:t>[Изложить конкретный довод со ссылкой на том, лист дела, электронное доказательство, заключение специалиста, договорное условие и норму права. Пояснить влияние ошибки на исход дела.]</w:t>
      </w:r>
    </w:p>
    <w:p>
      <w:pPr>
        <w:pStyle w:val="Heading2"/>
      </w:pPr>
      <w:r>
        <w:t>3. Несоответствие выводов суда обстоятельствам и техническим доказательствам</w:t>
      </w:r>
    </w:p>
    <w:p>
      <w:pPr>
        <w:jc w:val="both"/>
      </w:pPr>
      <w:r>
        <w:t>[Изложить конкретный довод со ссылкой на том, лист дела, электронное доказательство, заключение специалиста, договорное условие и норму права. Пояснить влияние ошибки на исход дела.]</w:t>
      </w:r>
    </w:p>
    <w:p>
      <w:pPr>
        <w:pStyle w:val="Heading2"/>
      </w:pPr>
      <w:r>
        <w:t>4. Неправильное применение норм материального права</w:t>
      </w:r>
    </w:p>
    <w:p>
      <w:pPr>
        <w:jc w:val="both"/>
      </w:pPr>
      <w:r>
        <w:t>[Изложить конкретный довод со ссылкой на том, лист дела, электронное доказательство, заключение специалиста, договорное условие и норму права. Пояснить влияние ошибки на исход дела.]</w:t>
      </w:r>
    </w:p>
    <w:p>
      <w:pPr>
        <w:pStyle w:val="Heading2"/>
      </w:pPr>
      <w:r>
        <w:t>5. Нарушение или неправильное применение норм процессуального права</w:t>
      </w:r>
    </w:p>
    <w:p>
      <w:pPr>
        <w:jc w:val="both"/>
      </w:pPr>
      <w:r>
        <w:t>[Изложить конкретный довод со ссылкой на том, лист дела, электронное доказательство, заключение специалиста, договорное условие и норму права. Пояснить влияние ошибки на исход дела.]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Отменить / изменить решение суда первой инстанции от [___] по делу № [___].</w:t>
      </w:r>
    </w:p>
    <w:p>
      <w:pPr>
        <w:spacing w:after="40"/>
        <w:ind w:left="312" w:hanging="312"/>
      </w:pPr>
      <w:r>
        <w:t>2. Принять новый судебный акт об удовлетворении / отказе в удовлетворении требований [___].</w:t>
      </w:r>
    </w:p>
    <w:p>
      <w:pPr>
        <w:spacing w:after="40"/>
        <w:ind w:left="312" w:hanging="312"/>
      </w:pPr>
      <w:r>
        <w:t>3. Распределить судебные расходы по результатам рассмотрения жалобы.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Документ об уплате государственной пошлины / ходатайство о льготе.</w:t>
      </w:r>
    </w:p>
    <w:p>
      <w:pPr>
        <w:spacing w:after="40"/>
        <w:ind w:left="312" w:hanging="312"/>
      </w:pPr>
      <w:r>
        <w:t>2. Доказательства направления копий жалобы участникам дела.</w:t>
      </w:r>
    </w:p>
    <w:p>
      <w:pPr>
        <w:spacing w:after="40"/>
        <w:ind w:left="312" w:hanging="312"/>
      </w:pPr>
      <w:r>
        <w:t>3. Документы, подтверждающие полномочия.</w:t>
      </w:r>
    </w:p>
    <w:p>
      <w:pPr>
        <w:spacing w:after="40"/>
        <w:ind w:left="312" w:hanging="312"/>
      </w:pPr>
      <w:r>
        <w:t>4. Дополнительные доказательства и обоснование невозможности их представления ранее - при наличии.</w:t>
      </w:r>
    </w:p>
    <w:p>
      <w:pPr>
        <w:spacing w:after="40"/>
        <w:ind w:left="312" w:hanging="312"/>
      </w:pPr>
      <w:r>
        <w:t>5. Расчет и иные приложения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по спору о защите интеллектуальных прав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