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РАЗРАБОТЧИКУ О НАРУШЕНИИ СРОКА ВЫПОЛНЕНИЯ РАБОТ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290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разработчику о нарушении срока выполнения работ»;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разработчику о нарушении срока выполнения работ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