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ПОЛОЖЕНИЕ О КОМИССИИ ПО ВНУТРЕННЕМУ РАССЛЕДОВАНИЮ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комиссии по внутреннему расследованию.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внутреннему расследованию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