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 ЗАКОННОСТИ ВЫПЛАТЫ ДЕЙСТВИТЕЛЬНОЙ СТОИМОСТИ ДОЛИ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законности выплаты действительной стоимости доли,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законности выплаты действительной стоимости доли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