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260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ЖАЛОБА ПРОКУРОРУ НА НЕВОЗВРАТ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Обжалование незаконного или необоснованного решения, действия либо бездействия должностного лица.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обстоятельства; 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ЖАЛОБА ПРОКУРОРУ НА НЕВОЗВРАТ ИМУЩЕСТВА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Отсутствие оснований для дальнейшего удержания.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Непризнание имущества вещественным доказательством либо отпадение необходимости.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Состояние имущества и последствия удержания.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81, 81.1, 82, 119-125)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Признать обжалуемое решение, действие или бездействие незаконным и необоснованным.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Отменить обжалуемое постановление либо обязать устранить допущенное нарушение.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Рассмотреть и проверить все приложенные доказательства, дать мотивированный ответ по каждому существенному доводу.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копию принятого решения заявителю и его представителю.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прокурору на невозврат имущества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