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ЗАЯВЛЕНИЕ О ВОЗМЕЩЕНИИ УЩЕРБА, ПРИЧИНЕННОГО НЕЗАКОННЫМ АРЕСТОМ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ВОЗМЕЩЕНИИ УЩЕРБА, ПРИЧИНЕННОГО НЕЗАКОННЫМ АРЕСТОМ ИМУЩЕСТВА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возмещении ущерба, причиненного незаконным арестом имущества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