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229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АПЕЛЛЯЦИОННАЯ ЖАЛОБА НА ПРОДЛЕНИЕ СОДЕРЖАНИЯ ПОД СТРАЖЕЙ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АПЕЛЛЯЦИОННАЯ ЖАЛОБА НА ПРОДЛЕНИЕ СОДЕРЖАНИЯ ПОД СТРАЖЕЙ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конкретных рисков, предусмотренных упк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Возможность применения более мягкой меры.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Предпринимательский характер деятельности и социальные связи.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на продление содержания под стражей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