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jc w:val="center"/>
        <w:tblLayout w:type="fixed"/>
        <w:tblLook w:firstColumn="1" w:firstRow="1" w:lastColumn="0" w:lastRow="0" w:noHBand="0" w:noVBand="1" w:val="04A0"/>
      </w:tblPr>
      <w:tblGrid>
        <w:gridCol w:w="4139"/>
        <w:gridCol w:w="5102"/>
      </w:tblGrid>
      <w:tr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r/>
          </w:p>
        </w:tc>
        <w:tc>
          <w:tcPr>
            <w:tcW w:type="dxa" w:w="4986"/>
            <w:tcMar>
              <w:top w:w="0" w:type="dxa"/>
              <w:start w:w="0" w:type="dxa"/>
              <w:bottom w:w="0" w:type="dxa"/>
              <w:end w:w="0" w:type="dxa"/>
            </w:tcMar>
          </w:tcPr>
          <w:p>
            <w:pPr>
              <w:jc w:val="left"/>
            </w:pP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Арбитражный суд города Москвы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115225, г. Москва, ул. Большая Тульская, д. 17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Дело № А40-[номер дела]/20__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Истец (заявитель): [Ф.И.О. / наименование]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тел.: [номер], e-mail: [адрес]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Ответчик: [наименование / Ф.И.О.]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адрес: [адрес]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ИНН/ОГРН: [реквизиты]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Третьи лица: [при наличии]</w:t>
            </w:r>
            <w:r>
              <w:br/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Цена иска: [сумма] руб.</w:t>
            </w:r>
            <w:r>
              <w:br/>
            </w:r>
            <w:r>
              <w:rPr>
                <w:rFonts w:ascii="Times New Roman" w:hAnsi="Times New Roman" w:eastAsia="Times New Roman"/>
                <w:b w:val="0"/>
                <w:i w:val="0"/>
                <w:sz w:val="20"/>
              </w:rPr>
              <w:t>Госпошлина: [сумма] руб.</w:t>
            </w:r>
            <w:r>
              <w:br/>
            </w:r>
          </w:p>
        </w:tc>
      </w:tr>
    </w:tbl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ХОДАТАЙСТВО ОБ АРЕСТЕ ИМУЩЕСТВА И СЧЕТОВ ПОЛУЧАТЕЛЯ АКТИВОВ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[Наименование общества] является хозяйственным обществом, зарегистрированным в установленном порядке. Заявитель обладает статусом [участника / акционера / члена органа управления / самого общества], что подтверждается [выпиской из ЕГРЮЛ, выпиской по лицевому счёту, уставом, договором или иным документом]. Размер принадлежащей заявителю доли (количество акций) составляет [___].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период корпоративного конфликта имущество, денежные средства, права требования, клиентская база, персонал либо исключительные права общества были переданы [аффилированной организации / участнику / руководителю / третьему лицу]. Передача не имела разумной деловой цели и сопровождалась прекращением или существенным сокращением деятельности общества.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Связь участников схемы подтверждается совпадением руководителей, адресов, работников, контактных данных, контрагентов и последовательностью операций. Экономический результат сосредоточен у получателя активов, тогда как общество лишилось источника дохода.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Юридически значимые обстоятельства подтверждаются совокупностью документов: уставом, выписками из государственных и корпоративных реестров, протоколами, перепиской, банковскими и бухгалтерскими документами. При заполнении образца следует указать точную хронологию событий и связь каждого доказательства с заявленным требованием.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ПРАВОВОЕ ОБОСНОВАНИЕ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Сделки и действия по выводу активов оцениваются по статьям 10, 53.1, 166–168, 174, 301–302 и 1102 ГК РФ с учётом конкретного способа защиты. Участник вправе действовать в интересах корпорации в случаях, предусмотренных статьёй 65.2 ГК РФ.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Суд исследует экономическую цель операций, равноценность встречного предоставления, аффилированность, движение денег, фактическое использование активов и возможность их возврата. Способ защиты должен соответствовать характеру нарушения и учитывать права добросовестных приобретателей.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В соответствии со статьями 4, 27, 33, 65, 71, 125–126 и 225.1–225.9 АПК РФ лицо, чьё корпоративное право нарушено, вправе обратиться в арбитражный суд, должно раскрыть обстоятельства и доказательства, а избранный способ защиты должен быть направлен на реальное восстановление права. Для внесудебного обращения эти положения учитываются как ориентир возможной последующей судебной защиты.</w:t>
      </w:r>
    </w:p>
    <w:p>
      <w:pPr>
        <w:spacing w:line="276" w:lineRule="auto" w:after="100"/>
        <w:ind w:firstLine="70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Досудебный порядок соблюдён в случаях, когда он предусмотрен законом или договором: «___» _________ 20__ года направлено требование, полученное адресатом «___» _________ 20__ года. Ответ не поступил / получен отказ. Сведения о других делах с теми же сторонами и предметом: [указать].</w:t>
      </w:r>
    </w:p>
    <w:p>
      <w:pPr>
        <w:spacing w:line="276" w:lineRule="auto" w:after="100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На основании изложенного, руководствуясь указанными нормами права,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ПРОШУ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Принять обеспечительные меры и запретить совершение действий в отношении [конкретные регистрационные действия, имущество, доля, акции, банковские операции] до вступления в законную силу итогового судебного акта.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Направить определение для немедленного исполнения в [ФНС / банк / регистратор / Росреестр / общество].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Выдать исполнительный лист либо электронный исполнительный документ, если это требуется для исполнения меры.</w:t>
      </w:r>
    </w:p>
    <w:p>
      <w:pPr>
        <w:spacing w:before="160" w:after="160" w:line="240" w:lineRule="auto"/>
        <w:jc w:val="center"/>
        <w:keepNext/>
      </w:pPr>
      <w:r>
        <w:rPr>
          <w:rFonts w:ascii="Times New Roman" w:hAnsi="Times New Roman" w:eastAsia="Times New Roman"/>
          <w:b/>
          <w:i w:val="0"/>
          <w:sz w:val="24"/>
        </w:rPr>
        <w:t>ПРИЛОЖЕНИЯ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1. Документ, подтверждающий статус заявителя и его корпоративное право.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2. Устав общества и актуальная выписка из ЕГРЮЛ / реестра акционеров.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3. Документы, подтверждающие изложенную хронологию событий.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4. Переписка и доказательства направления предыдущих обращений.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5. Документы, подтверждающие направление копии заявления лицам, участвующим в деле.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6. Документ об уплате государственной пошлины либо ходатайство по вопросу её уплаты.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7. Расчёт заявленной денежной суммы – если требование подлежит оценке.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8. Доверенность или иной документ о полномочиях представителя.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9. Оспариваемый договор и документы его исполнения.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10. Бухгалтерская отчётность и расчёт стоимости активов.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11. Отчёт оценщика / заключение специалиста о рыночной стоимости.</w:t>
      </w:r>
    </w:p>
    <w:p>
      <w:pPr>
        <w:spacing w:after="60" w:line="264" w:lineRule="auto"/>
        <w:ind w:left="369" w:hanging="369"/>
        <w:jc w:val="both"/>
      </w:pPr>
      <w:r>
        <w:rPr>
          <w:rFonts w:ascii="Times New Roman" w:hAnsi="Times New Roman" w:eastAsia="Times New Roman"/>
          <w:b w:val="0"/>
          <w:i w:val="0"/>
          <w:sz w:val="24"/>
        </w:rPr>
        <w:t>12. Документы об аффилированности и движении денежных средств.</w:t>
      </w:r>
    </w:p>
    <w:p>
      <w:pPr>
        <w:spacing w:line="276" w:lineRule="auto" w:after="0"/>
        <w:jc w:val="right"/>
      </w:pPr>
      <w:r>
        <w:rPr>
          <w:rFonts w:ascii="Times New Roman" w:hAnsi="Times New Roman" w:eastAsia="Times New Roman"/>
          <w:b w:val="0"/>
          <w:i w:val="0"/>
          <w:sz w:val="24"/>
        </w:rPr>
        <w:t>«___» __________ 20__ г.        __________________ /[Ф.И.О.]/</w:t>
      </w:r>
    </w:p>
    <w:p>
      <w:pPr>
        <w:spacing w:line="276" w:lineRule="auto" w:after="100"/>
        <w:jc w:val="right"/>
      </w:pPr>
      <w:r>
        <w:rPr>
          <w:rFonts w:ascii="Times New Roman" w:hAnsi="Times New Roman" w:eastAsia="Times New Roman"/>
          <w:b w:val="0"/>
          <w:i w:val="0"/>
          <w:sz w:val="18"/>
        </w:rPr>
        <w:t>подпись</w:t>
      </w:r>
    </w:p>
    <w:sectPr w:rsidR="00FC693F" w:rsidRPr="0006063C" w:rsidSect="00034616">
      <w:footerReference w:type="default" r:id="rId9"/>
      <w:pgSz w:w="12240" w:h="15840"/>
      <w:pgMar w:top="1020" w:right="1020" w:bottom="1020" w:left="124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="http://schemas.openxmlformats.org/wordprocessingml/2006/main" xmlns:wne="http://schemas.microsoft.com/office/word/2006/wordml" xmlns:wp14="http://schemas.microsoft.com/office/word/2010/wordprocessingDrawing" xmlns:wp="http://schemas.openxmlformats.org/drawingml/2006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p>
    <w:pPr>
      <w:pStyle w:val="Footer"/>
      <w:jc w:val="center"/>
    </w:pPr>
    <w:r>
      <w:rPr>
        <w:rFonts w:ascii="Times New Roman" w:hAnsi="Times New Roman" w:eastAsia="Times New Roman"/>
        <w:b w:val="0"/>
        <w:i/>
        <w:sz w:val="16"/>
      </w:rPr>
      <w:t>ZOTOWA.RU  |  Образец документа по корпоративному спору</w:t>
    </w:r>
  </w:p>
</w:ft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