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СДЕЛКИ, СОВЕРШЁННОЙ ДИРЕКТОРОМ С ПРЕВЫШЕНИЕМ ПОЛНОМОЧИЙ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