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УБЫТКОВ ИЗ-ЗА УТРАТЫ ИМУЩЕСТВА ИЛИ ДОКУМЕНТАЦИИ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Ответчик не передал имущество и документацию после прекращения полномочий. Отсутствуют оригиналы договоров, ключи, печати, электронные базы и материальные ценности по инвентаризационной описи.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