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РЕШЕНИЕ ОБЩЕГО СОБРАНИЯ О ПРЕКРАЩЕНИИ ПОЛНОМОЧИЙ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Единственный участник / общее собрание участников ООО «[___]», рассмотрев вопрос [указать], установил(о) необходимость принятия корпоративного решения в интересах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РЕШИЛ(И)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[Прекратить / назначить] полномочия генерального директора [Ф.И.О.] с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Поручить [Ф.И.О.] обеспечить передачу документов, печати, имущества и электронных доступов по акту.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Уполномочить [Ф.И.О.] подписать и представить документы для государственной регистрации изменений.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Определить способ удостоверения решения и состава участников: [___].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Участник(и): __________ /[Ф.И.О.]/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