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ВЫШЕСТОЯЩИЙ ФЕДЕРАЛЬНЫЙ КОНТРОЛЬНЫЙ ОРГАН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вышестоящий федеральный контрольный орган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