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ЗАЩИТЕ КОММЕРЧЕСКОЙ ТАЙНЫ ПРИ ПРОВЕДЕНИИ ПРОВЕРКИ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требований к информации о товаре и порядку рассмотрения претензий покупателей.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Передаваемые документы содержат сведения о ценовой политике, поставщиках и технологиях. Организация заранее обозначает режим доступа, маркировку и пределы использования такой информации.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Зафиксировать каждое процессуальное нарушение отдельным актом с участием свидетелей.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Требовать внесения замечаний в протоколы и предоставления копий материалов.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доказательства надлежащего информирования конкретного покупателя.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29.07.2004 № 98-ФЗ «О коммерческой тайне».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Положение о коммерческой тайне.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Перечень сведений ограниченного доступа.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Положение о коммерческой тайне.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Перечень сведений ограниченного доступа.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защите коммерческой тайны при проведении проверки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