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УВЕДОМЛЕНИЕ ОБ УЧАСТИИ ПРЕДСТАВИТЕЛЯ КОНТРОЛИРУЕМОГО ЛИЦА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участии представителя контролируемого лица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