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СТАТЬЕ 14.5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Кассовая операция была отражена с технической задержкой, после самостоятельного выявления организация сформировала чек коррекции и сообщила о принятых мерах.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чеки.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Отчет о закрытии смены.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чеки.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Отчет о закрытии смены.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статье 14.5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